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C0E20" w14:textId="77777777" w:rsidR="00EE3880" w:rsidRDefault="00EE3880" w:rsidP="00D812FA">
      <w:pPr>
        <w:rPr>
          <w:b/>
          <w:sz w:val="28"/>
          <w:szCs w:val="28"/>
        </w:rPr>
      </w:pPr>
    </w:p>
    <w:p w14:paraId="59214947" w14:textId="075A3932" w:rsidR="00EE3880" w:rsidRPr="00ED399A" w:rsidRDefault="005A309F" w:rsidP="00625BEB">
      <w:pPr>
        <w:jc w:val="center"/>
        <w:rPr>
          <w:b/>
          <w:sz w:val="32"/>
          <w:szCs w:val="32"/>
          <w:u w:val="single"/>
        </w:rPr>
      </w:pPr>
      <w:r w:rsidRPr="00ED399A">
        <w:rPr>
          <w:b/>
          <w:sz w:val="32"/>
          <w:szCs w:val="32"/>
          <w:u w:val="single"/>
        </w:rPr>
        <w:t>PROPOSTA COMERCIAL</w:t>
      </w:r>
    </w:p>
    <w:p w14:paraId="2B50E67E" w14:textId="77777777" w:rsidR="00D812FA" w:rsidRDefault="00D812FA" w:rsidP="00625BEB">
      <w:pPr>
        <w:jc w:val="center"/>
        <w:rPr>
          <w:b/>
          <w:sz w:val="28"/>
          <w:szCs w:val="28"/>
        </w:rPr>
      </w:pPr>
    </w:p>
    <w:p w14:paraId="795B00EA" w14:textId="7F28BEB8" w:rsidR="00D812FA" w:rsidRDefault="00D812FA" w:rsidP="00D812FA">
      <w:pPr>
        <w:jc w:val="both"/>
      </w:pPr>
      <w:r w:rsidRPr="00D812FA">
        <w:t xml:space="preserve">Brotas, </w:t>
      </w:r>
      <w:r w:rsidR="00A17AAA">
        <w:t>22</w:t>
      </w:r>
      <w:r w:rsidR="00335003">
        <w:t xml:space="preserve"> de</w:t>
      </w:r>
      <w:r w:rsidR="001B030F">
        <w:t xml:space="preserve"> </w:t>
      </w:r>
      <w:r w:rsidR="00A17AAA">
        <w:t>Outubro</w:t>
      </w:r>
      <w:r w:rsidR="001B030F">
        <w:t xml:space="preserve"> de 202</w:t>
      </w:r>
      <w:r w:rsidR="009469CA">
        <w:t>4</w:t>
      </w:r>
      <w:r w:rsidRPr="00D812FA">
        <w:t>.</w:t>
      </w:r>
    </w:p>
    <w:p w14:paraId="036AE801" w14:textId="577776D6" w:rsidR="00D812FA" w:rsidRPr="00CF4541" w:rsidRDefault="00D812FA" w:rsidP="00CF4541">
      <w:pPr>
        <w:jc w:val="both"/>
        <w:rPr>
          <w:rFonts w:ascii="Source Sans Pro" w:hAnsi="Source Sans Pro"/>
          <w:color w:val="121A25"/>
        </w:rPr>
      </w:pPr>
      <w:r w:rsidRPr="004A0A1D">
        <w:t>Prezad</w:t>
      </w:r>
      <w:r w:rsidR="004979CB">
        <w:t>a</w:t>
      </w:r>
      <w:r w:rsidR="00300527">
        <w:t xml:space="preserve"> </w:t>
      </w:r>
      <w:r w:rsidR="00A17AAA">
        <w:rPr>
          <w:b/>
          <w:bCs/>
        </w:rPr>
        <w:t>Renata</w:t>
      </w:r>
    </w:p>
    <w:p w14:paraId="03729166" w14:textId="5D40A183" w:rsidR="00D812FA" w:rsidRPr="00D812FA" w:rsidRDefault="00D812FA" w:rsidP="00D812FA">
      <w:pPr>
        <w:jc w:val="both"/>
      </w:pPr>
    </w:p>
    <w:p w14:paraId="138105EB" w14:textId="47A27D4A" w:rsidR="00D812FA" w:rsidRDefault="00D812FA" w:rsidP="00100AB9">
      <w:pPr>
        <w:ind w:firstLine="708"/>
        <w:jc w:val="both"/>
      </w:pPr>
      <w:r w:rsidRPr="00D812FA">
        <w:t xml:space="preserve">Atendendo à vossa solicitação temos o prazer de encaminhar a presente Proposta Comercial referente ao </w:t>
      </w:r>
      <w:r w:rsidR="005E4065">
        <w:t>S</w:t>
      </w:r>
      <w:r w:rsidRPr="00D812FA">
        <w:t>istema DualDev, detalhando os módulos básicos e opcionais, metodologia de implantação e seus custos.</w:t>
      </w:r>
    </w:p>
    <w:p w14:paraId="6BD8614F" w14:textId="77777777" w:rsidR="002536AB" w:rsidRDefault="002536AB" w:rsidP="00D812FA">
      <w:pPr>
        <w:jc w:val="both"/>
      </w:pPr>
    </w:p>
    <w:p w14:paraId="11DAB6F6" w14:textId="22503408" w:rsidR="00100AB9" w:rsidRPr="00100AB9" w:rsidRDefault="00B17390" w:rsidP="00100AB9">
      <w:pPr>
        <w:shd w:val="clear" w:color="auto" w:fill="2E74B5" w:themeFill="accent1" w:themeFillShade="BF"/>
        <w:rPr>
          <w:b/>
          <w:color w:val="FFFFFF" w:themeColor="background1"/>
          <w:sz w:val="28"/>
          <w:szCs w:val="28"/>
        </w:rPr>
      </w:pPr>
      <w:r w:rsidRPr="002536AB">
        <w:rPr>
          <w:b/>
          <w:color w:val="FFFFFF" w:themeColor="background1"/>
          <w:sz w:val="28"/>
          <w:szCs w:val="28"/>
        </w:rPr>
        <w:t>1.</w:t>
      </w:r>
      <w:r w:rsidR="00D812FA" w:rsidRPr="002536AB">
        <w:rPr>
          <w:b/>
          <w:color w:val="FFFFFF" w:themeColor="background1"/>
          <w:sz w:val="28"/>
          <w:szCs w:val="28"/>
        </w:rPr>
        <w:t xml:space="preserve"> Objetivo</w:t>
      </w:r>
    </w:p>
    <w:p w14:paraId="0363C28F" w14:textId="198EAEF5" w:rsidR="00D812FA" w:rsidRDefault="00D812FA" w:rsidP="00100AB9">
      <w:pPr>
        <w:ind w:firstLine="708"/>
        <w:jc w:val="both"/>
      </w:pPr>
      <w:r>
        <w:t xml:space="preserve">Apresentar uma solução de gestão de informações abrangente para completo gerenciamento de sua empresa. A solução possui vantagens e garante benefícios que poderão reduzir custos, aumentar produtividade e otimizar os resultados de sua empresa. </w:t>
      </w:r>
    </w:p>
    <w:p w14:paraId="0A4AEBB4" w14:textId="77777777" w:rsidR="002536AB" w:rsidRPr="00D812FA" w:rsidRDefault="002536AB" w:rsidP="00D812FA">
      <w:pPr>
        <w:jc w:val="both"/>
      </w:pPr>
    </w:p>
    <w:p w14:paraId="204073A6" w14:textId="79E8E2CD" w:rsidR="00100AB9" w:rsidRPr="00100AB9" w:rsidRDefault="00B17390" w:rsidP="00100AB9">
      <w:pPr>
        <w:shd w:val="clear" w:color="auto" w:fill="2E74B5" w:themeFill="accent1" w:themeFillShade="BF"/>
        <w:rPr>
          <w:b/>
          <w:color w:val="FFFFFF" w:themeColor="background1"/>
          <w:sz w:val="28"/>
          <w:szCs w:val="28"/>
        </w:rPr>
      </w:pPr>
      <w:r>
        <w:rPr>
          <w:color w:val="FFFFFF" w:themeColor="background1"/>
          <w:sz w:val="28"/>
          <w:szCs w:val="28"/>
        </w:rPr>
        <w:t xml:space="preserve">2. </w:t>
      </w:r>
      <w:r w:rsidRPr="00B17390">
        <w:rPr>
          <w:b/>
          <w:color w:val="FFFFFF" w:themeColor="background1"/>
          <w:sz w:val="28"/>
          <w:szCs w:val="28"/>
        </w:rPr>
        <w:t>Serviços Profissionais</w:t>
      </w:r>
    </w:p>
    <w:p w14:paraId="113C3A16" w14:textId="77777777" w:rsidR="002D49A8" w:rsidRDefault="002D49A8" w:rsidP="00B17390">
      <w:pPr>
        <w:rPr>
          <w:b/>
        </w:rPr>
      </w:pPr>
    </w:p>
    <w:p w14:paraId="407576E4" w14:textId="7F4B9265" w:rsidR="00600887" w:rsidRPr="00D71BE2" w:rsidRDefault="00B17390" w:rsidP="00B17390">
      <w:pPr>
        <w:rPr>
          <w:b/>
        </w:rPr>
      </w:pPr>
      <w:r w:rsidRPr="00D71BE2">
        <w:rPr>
          <w:b/>
        </w:rPr>
        <w:t xml:space="preserve">2.1. Implantação e </w:t>
      </w:r>
      <w:r w:rsidR="005E4065">
        <w:rPr>
          <w:b/>
        </w:rPr>
        <w:t>T</w:t>
      </w:r>
      <w:r w:rsidRPr="00D71BE2">
        <w:rPr>
          <w:b/>
        </w:rPr>
        <w:t>reinamento:</w:t>
      </w:r>
    </w:p>
    <w:p w14:paraId="65FFBC54" w14:textId="1E5BE9EC" w:rsidR="00B17390" w:rsidRPr="00D71BE2" w:rsidRDefault="00B17390" w:rsidP="00B17390">
      <w:pPr>
        <w:jc w:val="both"/>
      </w:pPr>
      <w:r w:rsidRPr="00D71BE2">
        <w:tab/>
        <w:t>O projeto será implantado pela nossa equipe técnica no ambiente da empresa, serão instalados os módulos contratados para execução e treinamento dos usuários.</w:t>
      </w:r>
    </w:p>
    <w:p w14:paraId="4729BA08" w14:textId="5186F8D7" w:rsidR="00B17390" w:rsidRPr="00D71BE2" w:rsidRDefault="00B17390" w:rsidP="00B17390">
      <w:pPr>
        <w:jc w:val="both"/>
        <w:rPr>
          <w:b/>
        </w:rPr>
      </w:pPr>
      <w:r w:rsidRPr="00D71BE2">
        <w:rPr>
          <w:b/>
        </w:rPr>
        <w:t>2.2. Customização:</w:t>
      </w:r>
    </w:p>
    <w:p w14:paraId="20AA555F" w14:textId="5F7FFC59" w:rsidR="00275EDF" w:rsidRDefault="00B17390" w:rsidP="00275EDF">
      <w:pPr>
        <w:jc w:val="both"/>
      </w:pPr>
      <w:r w:rsidRPr="00D71BE2">
        <w:tab/>
        <w:t>Inclui o levantamento de processos e informações junto aos proprietários</w:t>
      </w:r>
      <w:r w:rsidR="00275EDF">
        <w:t xml:space="preserve"> e usuários</w:t>
      </w:r>
      <w:r w:rsidRPr="00D71BE2">
        <w:t xml:space="preserve"> da empresa contratante</w:t>
      </w:r>
      <w:r w:rsidR="00912D7F" w:rsidRPr="00D71BE2">
        <w:t xml:space="preserve"> para</w:t>
      </w:r>
      <w:r w:rsidR="005B3FC0">
        <w:t xml:space="preserve"> estudo de viabilidade </w:t>
      </w:r>
      <w:r w:rsidR="00064381">
        <w:t>de implementação de novas funcionalidades</w:t>
      </w:r>
      <w:r w:rsidR="00F84C67">
        <w:t>.</w:t>
      </w:r>
    </w:p>
    <w:p w14:paraId="1EDFF595" w14:textId="419451B1" w:rsidR="00275EDF" w:rsidRPr="00275EDF" w:rsidRDefault="00275EDF" w:rsidP="00275EDF">
      <w:pPr>
        <w:jc w:val="both"/>
        <w:rPr>
          <w:b/>
        </w:rPr>
      </w:pPr>
      <w:r w:rsidRPr="00275EDF">
        <w:rPr>
          <w:b/>
        </w:rPr>
        <w:t>2.3. Manutenção Mensal:</w:t>
      </w:r>
    </w:p>
    <w:p w14:paraId="720ED348" w14:textId="365CF649" w:rsidR="00275EDF" w:rsidRDefault="00275EDF" w:rsidP="00275EDF">
      <w:pPr>
        <w:ind w:firstLine="708"/>
        <w:jc w:val="both"/>
      </w:pPr>
      <w:r>
        <w:t>A taxa de manutenção mensal dá ao cliente o direito de u</w:t>
      </w:r>
      <w:r w:rsidR="005E4065">
        <w:t>tilizar</w:t>
      </w:r>
      <w:r>
        <w:t xml:space="preserve"> versões atualizadas do sistema com relação as alterações decorrentes de melhorias no aspecto técnico.</w:t>
      </w:r>
    </w:p>
    <w:p w14:paraId="27613194" w14:textId="606209A8" w:rsidR="00100AB9" w:rsidRDefault="00100AB9" w:rsidP="00275EDF">
      <w:pPr>
        <w:ind w:firstLine="708"/>
        <w:jc w:val="both"/>
      </w:pPr>
    </w:p>
    <w:p w14:paraId="02729005" w14:textId="77777777" w:rsidR="00100AB9" w:rsidRDefault="00100AB9" w:rsidP="00275EDF">
      <w:pPr>
        <w:jc w:val="both"/>
      </w:pPr>
    </w:p>
    <w:p w14:paraId="7EC841FD" w14:textId="000BBCDA" w:rsidR="00275EDF" w:rsidRDefault="00275EDF" w:rsidP="00275EDF">
      <w:pPr>
        <w:jc w:val="both"/>
        <w:rPr>
          <w:b/>
        </w:rPr>
      </w:pPr>
      <w:r w:rsidRPr="00275EDF">
        <w:rPr>
          <w:b/>
        </w:rPr>
        <w:t>2.4 Suporte ao usuário:</w:t>
      </w:r>
    </w:p>
    <w:p w14:paraId="61DFD56B" w14:textId="2236681B" w:rsidR="00275EDF" w:rsidRPr="00275EDF" w:rsidRDefault="00275EDF" w:rsidP="00275EDF">
      <w:pPr>
        <w:ind w:firstLine="708"/>
        <w:jc w:val="both"/>
      </w:pPr>
      <w:r w:rsidRPr="00275EDF">
        <w:lastRenderedPageBreak/>
        <w:t>Apoio e orientação do funcionamento do sistema,</w:t>
      </w:r>
      <w:r w:rsidR="005E4065">
        <w:t xml:space="preserve"> em horário comercial</w:t>
      </w:r>
      <w:r w:rsidRPr="00275EDF">
        <w:t xml:space="preserve"> esclarecendo dúvidas operacionais através de ligações telefônicas ilimitadas, e-mail ou utilizando comunicação remota via internet.</w:t>
      </w:r>
    </w:p>
    <w:p w14:paraId="210D9218" w14:textId="77777777" w:rsidR="00275EDF" w:rsidRDefault="00275EDF" w:rsidP="00B17390">
      <w:pPr>
        <w:rPr>
          <w:sz w:val="28"/>
          <w:szCs w:val="28"/>
        </w:rPr>
      </w:pPr>
    </w:p>
    <w:p w14:paraId="43BF32D1" w14:textId="5BB40520" w:rsidR="00100AB9" w:rsidRPr="00100AB9" w:rsidRDefault="00396561" w:rsidP="00100AB9">
      <w:pPr>
        <w:shd w:val="clear" w:color="auto" w:fill="2E74B5" w:themeFill="accent1" w:themeFillShade="BF"/>
        <w:rPr>
          <w:color w:val="FFFFFF" w:themeColor="background1"/>
          <w:sz w:val="28"/>
          <w:szCs w:val="28"/>
        </w:rPr>
      </w:pPr>
      <w:r>
        <w:rPr>
          <w:color w:val="FFFFFF" w:themeColor="background1"/>
          <w:sz w:val="28"/>
          <w:szCs w:val="28"/>
        </w:rPr>
        <w:t xml:space="preserve"> </w:t>
      </w:r>
      <w:r w:rsidR="00275EDF">
        <w:rPr>
          <w:color w:val="FFFFFF" w:themeColor="background1"/>
          <w:sz w:val="28"/>
          <w:szCs w:val="28"/>
        </w:rPr>
        <w:t>3.</w:t>
      </w:r>
      <w:r>
        <w:rPr>
          <w:color w:val="FFFFFF" w:themeColor="background1"/>
          <w:sz w:val="28"/>
          <w:szCs w:val="28"/>
        </w:rPr>
        <w:t xml:space="preserve"> </w:t>
      </w:r>
      <w:r w:rsidRPr="00B17390">
        <w:rPr>
          <w:b/>
          <w:color w:val="FFFFFF" w:themeColor="background1"/>
          <w:sz w:val="28"/>
          <w:szCs w:val="28"/>
        </w:rPr>
        <w:t>Recursos</w:t>
      </w:r>
    </w:p>
    <w:p w14:paraId="3740C887" w14:textId="77777777" w:rsidR="004E1092" w:rsidRDefault="004E1092" w:rsidP="00100AB9">
      <w:pPr>
        <w:pStyle w:val="PargrafodaLista"/>
      </w:pPr>
    </w:p>
    <w:p w14:paraId="0E6360FB" w14:textId="32D2BF9F" w:rsidR="002536AB" w:rsidRPr="00AD3E7F" w:rsidRDefault="00396561" w:rsidP="00AD3E7F">
      <w:pPr>
        <w:shd w:val="clear" w:color="auto" w:fill="2E74B5" w:themeFill="accent1" w:themeFillShade="BF"/>
        <w:rPr>
          <w:b/>
          <w:color w:val="FFFFFF" w:themeColor="background1"/>
          <w:sz w:val="28"/>
          <w:szCs w:val="28"/>
        </w:rPr>
      </w:pPr>
      <w:r w:rsidRPr="00275EDF">
        <w:rPr>
          <w:b/>
          <w:color w:val="FFFFFF" w:themeColor="background1"/>
          <w:sz w:val="28"/>
          <w:szCs w:val="28"/>
        </w:rPr>
        <w:t xml:space="preserve"> </w:t>
      </w:r>
      <w:r w:rsidR="00AD3E7F">
        <w:rPr>
          <w:b/>
          <w:color w:val="FFFFFF" w:themeColor="background1"/>
          <w:sz w:val="28"/>
          <w:szCs w:val="28"/>
        </w:rPr>
        <w:t>4.</w:t>
      </w:r>
      <w:r w:rsidRPr="00275EDF">
        <w:rPr>
          <w:b/>
          <w:color w:val="FFFFFF" w:themeColor="background1"/>
          <w:sz w:val="28"/>
          <w:szCs w:val="28"/>
        </w:rPr>
        <w:t xml:space="preserve"> </w:t>
      </w:r>
      <w:r w:rsidR="00275EDF" w:rsidRPr="00275EDF">
        <w:rPr>
          <w:b/>
          <w:color w:val="FFFFFF" w:themeColor="background1"/>
          <w:sz w:val="28"/>
          <w:szCs w:val="28"/>
        </w:rPr>
        <w:t>Investimento</w:t>
      </w:r>
      <w:r w:rsidR="00100AB9">
        <w:rPr>
          <w:b/>
          <w:color w:val="FFFFFF" w:themeColor="background1"/>
          <w:sz w:val="28"/>
          <w:szCs w:val="28"/>
        </w:rPr>
        <w:t xml:space="preserve"> – Optante </w:t>
      </w:r>
      <w:r w:rsidR="006B4AC9">
        <w:rPr>
          <w:b/>
          <w:color w:val="FFFFFF" w:themeColor="background1"/>
          <w:sz w:val="28"/>
          <w:szCs w:val="28"/>
        </w:rPr>
        <w:t>ME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21"/>
        <w:gridCol w:w="6800"/>
        <w:gridCol w:w="1639"/>
      </w:tblGrid>
      <w:tr w:rsidR="001F0300" w14:paraId="2BF81545" w14:textId="77777777" w:rsidTr="001E680E">
        <w:tc>
          <w:tcPr>
            <w:tcW w:w="621" w:type="dxa"/>
          </w:tcPr>
          <w:p w14:paraId="79C54CE0" w14:textId="39EC2B15" w:rsidR="001F0300" w:rsidRPr="00AD3E7F" w:rsidRDefault="001F0300" w:rsidP="001F0300">
            <w:pPr>
              <w:jc w:val="center"/>
              <w:rPr>
                <w:b/>
              </w:rPr>
            </w:pPr>
            <w:r>
              <w:rPr>
                <w:b/>
              </w:rPr>
              <w:t>Qtd.</w:t>
            </w:r>
          </w:p>
        </w:tc>
        <w:tc>
          <w:tcPr>
            <w:tcW w:w="6800" w:type="dxa"/>
          </w:tcPr>
          <w:p w14:paraId="36AE5ECA" w14:textId="0ECA1647" w:rsidR="001F0300" w:rsidRPr="00AD3E7F" w:rsidRDefault="001F0300" w:rsidP="00FB0A1C">
            <w:pPr>
              <w:rPr>
                <w:b/>
              </w:rPr>
            </w:pPr>
            <w:r w:rsidRPr="00AD3E7F">
              <w:rPr>
                <w:b/>
              </w:rPr>
              <w:t>Produtos</w:t>
            </w:r>
          </w:p>
        </w:tc>
        <w:tc>
          <w:tcPr>
            <w:tcW w:w="1639" w:type="dxa"/>
          </w:tcPr>
          <w:p w14:paraId="5A7740A6" w14:textId="474A04C9" w:rsidR="001F0300" w:rsidRPr="00AD3E7F" w:rsidRDefault="001F0300" w:rsidP="00AD3E7F">
            <w:pPr>
              <w:jc w:val="center"/>
              <w:rPr>
                <w:b/>
              </w:rPr>
            </w:pPr>
            <w:r w:rsidRPr="00AD3E7F">
              <w:rPr>
                <w:b/>
              </w:rPr>
              <w:t>Valores</w:t>
            </w:r>
          </w:p>
        </w:tc>
      </w:tr>
      <w:tr w:rsidR="001F0300" w14:paraId="6EDC1DB7" w14:textId="77777777" w:rsidTr="001E680E">
        <w:tc>
          <w:tcPr>
            <w:tcW w:w="621" w:type="dxa"/>
          </w:tcPr>
          <w:p w14:paraId="290C497C" w14:textId="14E37C45" w:rsidR="001F0300" w:rsidRDefault="001F0300" w:rsidP="001F0300">
            <w:pPr>
              <w:jc w:val="center"/>
            </w:pPr>
            <w:r>
              <w:t>1</w:t>
            </w:r>
          </w:p>
        </w:tc>
        <w:tc>
          <w:tcPr>
            <w:tcW w:w="6800" w:type="dxa"/>
          </w:tcPr>
          <w:p w14:paraId="79FCF57A" w14:textId="73D0F2C1" w:rsidR="001F0300" w:rsidRDefault="001F0300" w:rsidP="00FB0A1C">
            <w:r>
              <w:t>Implantação</w:t>
            </w:r>
            <w:r w:rsidR="00836605">
              <w:t>/</w:t>
            </w:r>
            <w:r w:rsidR="007114C8">
              <w:t>Treinamento/</w:t>
            </w:r>
            <w:r w:rsidR="00836605">
              <w:t>Transferência de Dados</w:t>
            </w:r>
          </w:p>
        </w:tc>
        <w:tc>
          <w:tcPr>
            <w:tcW w:w="1639" w:type="dxa"/>
          </w:tcPr>
          <w:p w14:paraId="78625176" w14:textId="07F8C5CA" w:rsidR="001F0300" w:rsidRPr="00C9383C" w:rsidRDefault="00D837F7" w:rsidP="00C9383C">
            <w:pPr>
              <w:rPr>
                <w:b/>
              </w:rPr>
            </w:pPr>
            <w:r>
              <w:rPr>
                <w:b/>
              </w:rPr>
              <w:t xml:space="preserve">R$ </w:t>
            </w:r>
            <w:r w:rsidR="007A168F">
              <w:rPr>
                <w:b/>
              </w:rPr>
              <w:t>0</w:t>
            </w:r>
            <w:r w:rsidR="00836605">
              <w:rPr>
                <w:b/>
              </w:rPr>
              <w:t>,00</w:t>
            </w:r>
          </w:p>
        </w:tc>
      </w:tr>
      <w:tr w:rsidR="001F0300" w14:paraId="1FB28BE0" w14:textId="77777777" w:rsidTr="001E680E">
        <w:tc>
          <w:tcPr>
            <w:tcW w:w="621" w:type="dxa"/>
          </w:tcPr>
          <w:p w14:paraId="53E5E3F9" w14:textId="77777777" w:rsidR="001F0300" w:rsidRDefault="001F0300" w:rsidP="001F0300">
            <w:pPr>
              <w:jc w:val="center"/>
            </w:pPr>
          </w:p>
        </w:tc>
        <w:tc>
          <w:tcPr>
            <w:tcW w:w="6800" w:type="dxa"/>
          </w:tcPr>
          <w:p w14:paraId="433B8B7E" w14:textId="1427BF63" w:rsidR="001F0300" w:rsidRDefault="001F0300" w:rsidP="00FB0A1C"/>
        </w:tc>
        <w:tc>
          <w:tcPr>
            <w:tcW w:w="1639" w:type="dxa"/>
          </w:tcPr>
          <w:p w14:paraId="5E6339F0" w14:textId="67D9C2CF" w:rsidR="001F0300" w:rsidRPr="00C9383C" w:rsidRDefault="001F0300" w:rsidP="00C9383C">
            <w:pPr>
              <w:rPr>
                <w:b/>
              </w:rPr>
            </w:pPr>
          </w:p>
        </w:tc>
      </w:tr>
      <w:tr w:rsidR="001F0300" w14:paraId="442B4440" w14:textId="77777777" w:rsidTr="001E680E">
        <w:tc>
          <w:tcPr>
            <w:tcW w:w="621" w:type="dxa"/>
          </w:tcPr>
          <w:p w14:paraId="792B17D9" w14:textId="6562A868" w:rsidR="001F0300" w:rsidRDefault="001F0300" w:rsidP="001F0300">
            <w:pPr>
              <w:jc w:val="center"/>
            </w:pPr>
            <w:r>
              <w:t>1</w:t>
            </w:r>
          </w:p>
        </w:tc>
        <w:tc>
          <w:tcPr>
            <w:tcW w:w="6800" w:type="dxa"/>
          </w:tcPr>
          <w:p w14:paraId="52655A7B" w14:textId="547D8064" w:rsidR="001F0300" w:rsidRDefault="001F0300" w:rsidP="00FB0A1C">
            <w:r>
              <w:t xml:space="preserve">Manutenção Mensal Modulo </w:t>
            </w:r>
            <w:r w:rsidR="00292691">
              <w:t>2</w:t>
            </w:r>
            <w:r w:rsidR="007C23A4">
              <w:t xml:space="preserve"> </w:t>
            </w:r>
            <w:r w:rsidR="00325A48">
              <w:t>(Por empresa)</w:t>
            </w:r>
          </w:p>
        </w:tc>
        <w:tc>
          <w:tcPr>
            <w:tcW w:w="1639" w:type="dxa"/>
          </w:tcPr>
          <w:p w14:paraId="154CF3A2" w14:textId="1388A6FB" w:rsidR="001F0300" w:rsidRPr="008E190B" w:rsidRDefault="001F0300" w:rsidP="00C9383C">
            <w:pPr>
              <w:rPr>
                <w:b/>
              </w:rPr>
            </w:pPr>
            <w:r>
              <w:rPr>
                <w:b/>
              </w:rPr>
              <w:t xml:space="preserve">R$ </w:t>
            </w:r>
            <w:r w:rsidR="00A17AAA">
              <w:rPr>
                <w:b/>
              </w:rPr>
              <w:t>190</w:t>
            </w:r>
            <w:r w:rsidR="007C23A4">
              <w:rPr>
                <w:b/>
              </w:rPr>
              <w:t>,00</w:t>
            </w:r>
            <w:r>
              <w:rPr>
                <w:b/>
              </w:rPr>
              <w:t xml:space="preserve"> </w:t>
            </w:r>
            <w:r w:rsidRPr="00641CD4">
              <w:rPr>
                <w:bCs/>
              </w:rPr>
              <w:t>+ Impostos</w:t>
            </w:r>
          </w:p>
        </w:tc>
      </w:tr>
    </w:tbl>
    <w:p w14:paraId="2F15C1D7" w14:textId="77777777" w:rsidR="00D43571" w:rsidRDefault="00D43571" w:rsidP="00100AB9">
      <w:pPr>
        <w:jc w:val="both"/>
      </w:pPr>
    </w:p>
    <w:p w14:paraId="350478A7" w14:textId="77777777" w:rsidR="00857BEB" w:rsidRDefault="00857BEB" w:rsidP="00100AB9">
      <w:pPr>
        <w:jc w:val="both"/>
      </w:pPr>
    </w:p>
    <w:p w14:paraId="5AAE719E" w14:textId="63CDB129" w:rsidR="00625BEB" w:rsidRDefault="00625BEB" w:rsidP="00847E47">
      <w:pPr>
        <w:pStyle w:val="PargrafodaLista"/>
        <w:numPr>
          <w:ilvl w:val="0"/>
          <w:numId w:val="5"/>
        </w:numPr>
        <w:jc w:val="both"/>
      </w:pPr>
      <w:r>
        <w:t>O valor da mensalidade inclui</w:t>
      </w:r>
      <w:r w:rsidR="00847E47">
        <w:t xml:space="preserve"> m</w:t>
      </w:r>
      <w:r>
        <w:t>anter o correto funcionamento do sistema, assim como criar novas funções e melhorias</w:t>
      </w:r>
      <w:r w:rsidR="003623A0">
        <w:t xml:space="preserve"> dentro dos módulos já estabelecidos</w:t>
      </w:r>
      <w:r w:rsidR="004C5DE4">
        <w:t xml:space="preserve"> (c</w:t>
      </w:r>
      <w:r>
        <w:t xml:space="preserve">ontroles, relatórios etc). </w:t>
      </w:r>
    </w:p>
    <w:p w14:paraId="6DF81B9E" w14:textId="62A690F2" w:rsidR="00847E47" w:rsidRDefault="00847E47" w:rsidP="00847E47">
      <w:pPr>
        <w:pStyle w:val="PargrafodaLista"/>
        <w:numPr>
          <w:ilvl w:val="0"/>
          <w:numId w:val="5"/>
        </w:numPr>
        <w:jc w:val="both"/>
      </w:pPr>
      <w:r w:rsidRPr="00847E47">
        <w:t xml:space="preserve">Não está inclusa na manutenção mensal a </w:t>
      </w:r>
      <w:r>
        <w:t xml:space="preserve">manutenção na rede de computadores e em equipamentos, como: formatação, instalações de </w:t>
      </w:r>
      <w:r w:rsidR="00FA2B08">
        <w:t>programas etc.</w:t>
      </w:r>
      <w:r>
        <w:t xml:space="preserve"> </w:t>
      </w:r>
    </w:p>
    <w:p w14:paraId="400B3939" w14:textId="67AEF6E1" w:rsidR="00100AB9" w:rsidRDefault="00100AB9" w:rsidP="00847E47">
      <w:pPr>
        <w:pStyle w:val="PargrafodaLista"/>
        <w:numPr>
          <w:ilvl w:val="0"/>
          <w:numId w:val="5"/>
        </w:numPr>
        <w:jc w:val="both"/>
      </w:pPr>
      <w:r>
        <w:t>*Verificar detalhamento dos módulos de gestão</w:t>
      </w:r>
    </w:p>
    <w:p w14:paraId="1CFB40F8" w14:textId="77777777" w:rsidR="00847E47" w:rsidRDefault="00847E47" w:rsidP="00847E47">
      <w:pPr>
        <w:jc w:val="both"/>
      </w:pPr>
    </w:p>
    <w:p w14:paraId="3A33DD79" w14:textId="46FE31DC" w:rsidR="00AD3E7F" w:rsidRPr="00AD3E7F" w:rsidRDefault="00847E47" w:rsidP="00AD3E7F">
      <w:pPr>
        <w:shd w:val="clear" w:color="auto" w:fill="2E74B5" w:themeFill="accent1" w:themeFillShade="BF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5</w:t>
      </w:r>
      <w:r w:rsidR="00AD3E7F">
        <w:rPr>
          <w:b/>
          <w:color w:val="FFFFFF" w:themeColor="background1"/>
          <w:sz w:val="28"/>
          <w:szCs w:val="28"/>
        </w:rPr>
        <w:t>.</w:t>
      </w:r>
      <w:r w:rsidR="00AD3E7F" w:rsidRPr="00275EDF">
        <w:rPr>
          <w:b/>
          <w:color w:val="FFFFFF" w:themeColor="background1"/>
          <w:sz w:val="28"/>
          <w:szCs w:val="28"/>
        </w:rPr>
        <w:t xml:space="preserve"> </w:t>
      </w:r>
      <w:r w:rsidR="00AD3E7F">
        <w:rPr>
          <w:b/>
          <w:color w:val="FFFFFF" w:themeColor="background1"/>
          <w:sz w:val="28"/>
          <w:szCs w:val="28"/>
        </w:rPr>
        <w:t xml:space="preserve">Condições de </w:t>
      </w:r>
      <w:r w:rsidR="0094153D">
        <w:rPr>
          <w:b/>
          <w:color w:val="FFFFFF" w:themeColor="background1"/>
          <w:sz w:val="28"/>
          <w:szCs w:val="28"/>
        </w:rPr>
        <w:t>P</w:t>
      </w:r>
      <w:r w:rsidR="00AD3E7F">
        <w:rPr>
          <w:b/>
          <w:color w:val="FFFFFF" w:themeColor="background1"/>
          <w:sz w:val="28"/>
          <w:szCs w:val="28"/>
        </w:rPr>
        <w:t>agamento</w:t>
      </w:r>
    </w:p>
    <w:p w14:paraId="1C4B7BE2" w14:textId="2435859A" w:rsidR="002761EB" w:rsidRDefault="00847E47" w:rsidP="002761EB">
      <w:pPr>
        <w:jc w:val="both"/>
        <w:rPr>
          <w:b/>
        </w:rPr>
      </w:pPr>
      <w:r>
        <w:rPr>
          <w:b/>
        </w:rPr>
        <w:t>5</w:t>
      </w:r>
      <w:r w:rsidR="0094153D" w:rsidRPr="0094153D">
        <w:rPr>
          <w:b/>
        </w:rPr>
        <w:t>.1 Faturamento:</w:t>
      </w:r>
    </w:p>
    <w:p w14:paraId="20513DB8" w14:textId="5D6C6C09" w:rsidR="0094153D" w:rsidRDefault="0094153D" w:rsidP="0094153D">
      <w:pPr>
        <w:pStyle w:val="PargrafodaLista"/>
        <w:numPr>
          <w:ilvl w:val="0"/>
          <w:numId w:val="4"/>
        </w:numPr>
        <w:jc w:val="both"/>
      </w:pPr>
      <w:r w:rsidRPr="0094153D">
        <w:t>O valo</w:t>
      </w:r>
      <w:r>
        <w:t>r</w:t>
      </w:r>
      <w:r w:rsidRPr="0094153D">
        <w:t xml:space="preserve"> relativo aos serviços</w:t>
      </w:r>
      <w:r>
        <w:t xml:space="preserve"> de instalação poderá ser total ou parcialmente faturado;</w:t>
      </w:r>
    </w:p>
    <w:p w14:paraId="5D386DF8" w14:textId="72296E4B" w:rsidR="002761EB" w:rsidRDefault="0094153D" w:rsidP="00625BEB">
      <w:pPr>
        <w:pStyle w:val="PargrafodaLista"/>
        <w:numPr>
          <w:ilvl w:val="0"/>
          <w:numId w:val="4"/>
        </w:numPr>
        <w:jc w:val="both"/>
      </w:pPr>
      <w:r>
        <w:t>O vencimento do primeiro pagamento da manutenção mensal deverá se iniciar no dia 5 do mês seguinte ao término da instalação/implantação do sistema na empresa, com reajuste anual calculado pelo maior índice</w:t>
      </w:r>
      <w:r w:rsidR="00847E47">
        <w:t xml:space="preserve"> IGP-M (Índice Geral de Preços da FGV) e o INPC (Índice Nacional de Preços ao Consumidor) acumulado dos últimos 12 meses.</w:t>
      </w:r>
    </w:p>
    <w:p w14:paraId="30FF366B" w14:textId="70A25B3C" w:rsidR="004C5DE4" w:rsidRDefault="004C5DE4">
      <w:pPr>
        <w:jc w:val="both"/>
      </w:pPr>
    </w:p>
    <w:p w14:paraId="66E530A4" w14:textId="4DEE79D8" w:rsidR="00847E47" w:rsidRPr="00AD3E7F" w:rsidRDefault="002536AB" w:rsidP="00847E47">
      <w:pPr>
        <w:shd w:val="clear" w:color="auto" w:fill="2E74B5" w:themeFill="accent1" w:themeFillShade="BF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6</w:t>
      </w:r>
      <w:r w:rsidR="00847E47">
        <w:rPr>
          <w:b/>
          <w:color w:val="FFFFFF" w:themeColor="background1"/>
          <w:sz w:val="28"/>
          <w:szCs w:val="28"/>
        </w:rPr>
        <w:t>.</w:t>
      </w:r>
      <w:r w:rsidR="00847E47" w:rsidRPr="00275EDF">
        <w:rPr>
          <w:b/>
          <w:color w:val="FFFFFF" w:themeColor="background1"/>
          <w:sz w:val="28"/>
          <w:szCs w:val="28"/>
        </w:rPr>
        <w:t xml:space="preserve"> </w:t>
      </w:r>
      <w:r w:rsidR="00847E47">
        <w:rPr>
          <w:b/>
          <w:color w:val="FFFFFF" w:themeColor="background1"/>
          <w:sz w:val="28"/>
          <w:szCs w:val="28"/>
        </w:rPr>
        <w:t>Validade da Proposta</w:t>
      </w:r>
    </w:p>
    <w:p w14:paraId="1F9309A1" w14:textId="0F0C81FC" w:rsidR="00847E47" w:rsidRDefault="00847E47">
      <w:pPr>
        <w:jc w:val="both"/>
      </w:pPr>
      <w:r>
        <w:tab/>
        <w:t>Esta proposta contém condições excepcionais e exclusivas para este projeto, válidas desde que aprovada até 15 dias da data da emissão.</w:t>
      </w:r>
    </w:p>
    <w:p w14:paraId="01E38238" w14:textId="77777777" w:rsidR="002536AB" w:rsidRDefault="002536AB">
      <w:pPr>
        <w:jc w:val="both"/>
      </w:pPr>
    </w:p>
    <w:p w14:paraId="47D71268" w14:textId="27E9D3A4" w:rsidR="002536AB" w:rsidRPr="00AD3E7F" w:rsidRDefault="002536AB" w:rsidP="002536AB">
      <w:pPr>
        <w:shd w:val="clear" w:color="auto" w:fill="2E74B5" w:themeFill="accent1" w:themeFillShade="BF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7.</w:t>
      </w:r>
      <w:r w:rsidRPr="00275EDF">
        <w:rPr>
          <w:b/>
          <w:color w:val="FFFFFF" w:themeColor="background1"/>
          <w:sz w:val="28"/>
          <w:szCs w:val="28"/>
        </w:rPr>
        <w:t xml:space="preserve"> </w:t>
      </w:r>
      <w:r>
        <w:rPr>
          <w:b/>
          <w:color w:val="FFFFFF" w:themeColor="background1"/>
          <w:sz w:val="28"/>
          <w:szCs w:val="28"/>
        </w:rPr>
        <w:t>Conclusão</w:t>
      </w:r>
    </w:p>
    <w:p w14:paraId="40F310C4" w14:textId="41C32643" w:rsidR="002536AB" w:rsidRDefault="002536AB">
      <w:pPr>
        <w:jc w:val="both"/>
      </w:pPr>
      <w:r>
        <w:lastRenderedPageBreak/>
        <w:tab/>
        <w:t xml:space="preserve">Pedimos atentar para o fato de que, o importante na decisão sobre aquisições na área de sistemas é considerar o </w:t>
      </w:r>
      <w:r w:rsidR="009807E7">
        <w:t>suporte</w:t>
      </w:r>
      <w:r>
        <w:t xml:space="preserve"> </w:t>
      </w:r>
      <w:r w:rsidR="009807E7">
        <w:t>técnico</w:t>
      </w:r>
      <w:r>
        <w:t xml:space="preserve"> oferecido,</w:t>
      </w:r>
      <w:r w:rsidR="009807E7">
        <w:t xml:space="preserve"> facilidade de utilização, benefícios na gestão empresarial,</w:t>
      </w:r>
      <w:r>
        <w:t xml:space="preserve"> bem como as referências apresentadas.</w:t>
      </w:r>
    </w:p>
    <w:p w14:paraId="221B4BE3" w14:textId="5AE46C71" w:rsidR="002536AB" w:rsidRDefault="002536AB" w:rsidP="00ED399A">
      <w:pPr>
        <w:ind w:firstLine="708"/>
        <w:jc w:val="both"/>
      </w:pPr>
      <w:r>
        <w:t>Ficando na expectativa do pronunciamento positivo de V.Sa., agradecemos a atenção dispensada.</w:t>
      </w:r>
    </w:p>
    <w:p w14:paraId="08210365" w14:textId="758BF315" w:rsidR="002536AB" w:rsidRDefault="002536AB">
      <w:pPr>
        <w:jc w:val="both"/>
      </w:pPr>
    </w:p>
    <w:p w14:paraId="14F97214" w14:textId="1F6BE822" w:rsidR="002536AB" w:rsidRDefault="002536AB" w:rsidP="00ED399A">
      <w:pPr>
        <w:ind w:firstLine="708"/>
        <w:jc w:val="both"/>
      </w:pPr>
      <w:r>
        <w:t>Atenciosamente,</w:t>
      </w:r>
    </w:p>
    <w:p w14:paraId="06EA92C2" w14:textId="77777777" w:rsidR="002536AB" w:rsidRDefault="002536AB" w:rsidP="00ED399A">
      <w:pPr>
        <w:ind w:firstLine="708"/>
        <w:jc w:val="both"/>
      </w:pPr>
      <w:r w:rsidRPr="002761EB">
        <w:rPr>
          <w:b/>
        </w:rPr>
        <w:t>DualDev</w:t>
      </w:r>
      <w:r>
        <w:t xml:space="preserve"> – Sistemas e Consultoria</w:t>
      </w:r>
    </w:p>
    <w:p w14:paraId="5396EA25" w14:textId="42477CD6" w:rsidR="00847E47" w:rsidRDefault="00847E47">
      <w:pPr>
        <w:jc w:val="both"/>
      </w:pPr>
    </w:p>
    <w:p w14:paraId="4B8CE7D9" w14:textId="77A73BF5" w:rsidR="00751595" w:rsidRDefault="00751595">
      <w:pPr>
        <w:jc w:val="both"/>
      </w:pPr>
    </w:p>
    <w:p w14:paraId="65B414D2" w14:textId="488FAF01" w:rsidR="00751595" w:rsidRDefault="00751595">
      <w:pPr>
        <w:jc w:val="both"/>
      </w:pPr>
    </w:p>
    <w:p w14:paraId="4B3996B9" w14:textId="7B581D7B" w:rsidR="00751595" w:rsidRDefault="00751595">
      <w:pPr>
        <w:jc w:val="both"/>
      </w:pPr>
    </w:p>
    <w:p w14:paraId="7E6FF58F" w14:textId="282C7526" w:rsidR="00751595" w:rsidRDefault="00751595">
      <w:pPr>
        <w:jc w:val="both"/>
      </w:pPr>
    </w:p>
    <w:p w14:paraId="4C96F291" w14:textId="55E4949E" w:rsidR="00751595" w:rsidRDefault="00751595">
      <w:pPr>
        <w:jc w:val="both"/>
      </w:pPr>
    </w:p>
    <w:p w14:paraId="3D265979" w14:textId="03435C44" w:rsidR="00751595" w:rsidRDefault="00751595">
      <w:pPr>
        <w:jc w:val="both"/>
      </w:pPr>
    </w:p>
    <w:p w14:paraId="4A373FFE" w14:textId="449EE252" w:rsidR="00751595" w:rsidRDefault="00751595">
      <w:pPr>
        <w:jc w:val="both"/>
      </w:pPr>
    </w:p>
    <w:p w14:paraId="1E5D359D" w14:textId="78DE88FF" w:rsidR="00751595" w:rsidRDefault="00751595">
      <w:pPr>
        <w:jc w:val="both"/>
      </w:pPr>
    </w:p>
    <w:p w14:paraId="0C3A8AFD" w14:textId="3CF2B233" w:rsidR="00751595" w:rsidRDefault="00751595">
      <w:pPr>
        <w:jc w:val="both"/>
      </w:pPr>
    </w:p>
    <w:p w14:paraId="45AB2166" w14:textId="512D1BD9" w:rsidR="00751595" w:rsidRDefault="00751595">
      <w:pPr>
        <w:jc w:val="both"/>
      </w:pPr>
    </w:p>
    <w:p w14:paraId="4A922CD9" w14:textId="64CF5294" w:rsidR="00751595" w:rsidRDefault="00751595">
      <w:pPr>
        <w:jc w:val="both"/>
      </w:pPr>
    </w:p>
    <w:p w14:paraId="009FD821" w14:textId="0F330DBB" w:rsidR="00751595" w:rsidRDefault="00751595">
      <w:pPr>
        <w:jc w:val="both"/>
      </w:pPr>
    </w:p>
    <w:p w14:paraId="34A28B10" w14:textId="5ABDB8C5" w:rsidR="00751595" w:rsidRDefault="00751595">
      <w:pPr>
        <w:jc w:val="both"/>
      </w:pPr>
    </w:p>
    <w:p w14:paraId="3B66387E" w14:textId="5B92108A" w:rsidR="00751595" w:rsidRDefault="00751595">
      <w:pPr>
        <w:jc w:val="both"/>
      </w:pPr>
    </w:p>
    <w:p w14:paraId="0D916503" w14:textId="1DDCE6A1" w:rsidR="00751595" w:rsidRDefault="00751595">
      <w:pPr>
        <w:jc w:val="both"/>
      </w:pPr>
    </w:p>
    <w:p w14:paraId="3E886D5B" w14:textId="12D7FEBF" w:rsidR="00751595" w:rsidRDefault="00751595">
      <w:pPr>
        <w:jc w:val="both"/>
      </w:pPr>
    </w:p>
    <w:p w14:paraId="0354B231" w14:textId="6344BC3E" w:rsidR="00751595" w:rsidRDefault="00751595">
      <w:pPr>
        <w:jc w:val="both"/>
      </w:pPr>
    </w:p>
    <w:p w14:paraId="5EF68A70" w14:textId="3329DB75" w:rsidR="00751595" w:rsidRDefault="00751595">
      <w:pPr>
        <w:jc w:val="both"/>
      </w:pPr>
    </w:p>
    <w:p w14:paraId="67D4D924" w14:textId="6B9B1869" w:rsidR="00751595" w:rsidRDefault="00751595">
      <w:pPr>
        <w:jc w:val="both"/>
      </w:pPr>
    </w:p>
    <w:p w14:paraId="38046849" w14:textId="1C2180FA" w:rsidR="00751595" w:rsidRDefault="00751595">
      <w:pPr>
        <w:jc w:val="both"/>
      </w:pPr>
    </w:p>
    <w:p w14:paraId="4C5DC319" w14:textId="44126C79" w:rsidR="00751595" w:rsidRDefault="00751595">
      <w:pPr>
        <w:jc w:val="both"/>
      </w:pPr>
    </w:p>
    <w:p w14:paraId="76372347" w14:textId="7CA92800" w:rsidR="001D0992" w:rsidRPr="004A0A1D" w:rsidRDefault="001D0992" w:rsidP="001D0992">
      <w:pPr>
        <w:shd w:val="clear" w:color="auto" w:fill="2E74B5" w:themeFill="accent1" w:themeFillShade="BF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lastRenderedPageBreak/>
        <w:t xml:space="preserve">Detalhamento dos Módulos de Gestão para empresas optantes pelo </w:t>
      </w:r>
      <w:r w:rsidR="00A17AAA">
        <w:rPr>
          <w:b/>
          <w:color w:val="FFFFFF" w:themeColor="background1"/>
          <w:sz w:val="28"/>
          <w:szCs w:val="28"/>
        </w:rPr>
        <w:t>MEI</w:t>
      </w:r>
    </w:p>
    <w:p w14:paraId="0E8402FD" w14:textId="77777777" w:rsidR="003D12F5" w:rsidRDefault="003D12F5" w:rsidP="001D0992">
      <w:pPr>
        <w:jc w:val="both"/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6280"/>
        <w:gridCol w:w="2120"/>
      </w:tblGrid>
      <w:tr w:rsidR="007114C8" w:rsidRPr="007114C8" w14:paraId="13A46D7A" w14:textId="77777777" w:rsidTr="007114C8">
        <w:trPr>
          <w:trHeight w:val="330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D7D31"/>
            <w:noWrap/>
            <w:vAlign w:val="bottom"/>
            <w:hideMark/>
          </w:tcPr>
          <w:p w14:paraId="267AA763" w14:textId="77777777" w:rsidR="007114C8" w:rsidRPr="007114C8" w:rsidRDefault="007114C8" w:rsidP="00711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MÓDULO</w:t>
            </w:r>
          </w:p>
        </w:tc>
        <w:tc>
          <w:tcPr>
            <w:tcW w:w="62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4A7454BC" w14:textId="77777777" w:rsidR="007114C8" w:rsidRPr="007114C8" w:rsidRDefault="007114C8" w:rsidP="00711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SERVIÇOS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7D31"/>
            <w:noWrap/>
            <w:vAlign w:val="bottom"/>
            <w:hideMark/>
          </w:tcPr>
          <w:p w14:paraId="6BE38CFB" w14:textId="77777777" w:rsidR="007114C8" w:rsidRPr="007114C8" w:rsidRDefault="007114C8" w:rsidP="00711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 xml:space="preserve"> VALOR </w:t>
            </w:r>
          </w:p>
        </w:tc>
      </w:tr>
      <w:tr w:rsidR="007114C8" w:rsidRPr="007114C8" w14:paraId="5E6C79DA" w14:textId="77777777" w:rsidTr="007114C8">
        <w:trPr>
          <w:trHeight w:val="315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9134" w14:textId="77777777" w:rsidR="007114C8" w:rsidRPr="007114C8" w:rsidRDefault="007114C8" w:rsidP="00711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2DFD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Cadastro de Fornecedores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6C224B" w14:textId="77777777" w:rsidR="007114C8" w:rsidRPr="007114C8" w:rsidRDefault="007114C8" w:rsidP="00711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  <w:t xml:space="preserve"> R$        208,24 </w:t>
            </w:r>
          </w:p>
        </w:tc>
      </w:tr>
      <w:tr w:rsidR="007114C8" w:rsidRPr="007114C8" w14:paraId="1D9F00D6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B7B89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FA5B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Pedido de Compra (estoque)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748C2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5FA89FC2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FDAB8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C1E6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Cadastro de Produtos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97489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3170C2EA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5B635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FC32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Gerar Etiquetas de Preço 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70E6A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5C448A58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24CA5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3446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Controle de Estoque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95591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04AA3C0C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C36AC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431E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Armazenamento de XML NF's 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DBF8C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0405983E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E5834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6D14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Cadastro de Clientes (Crediário)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755DB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0EAA347B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E225E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518E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Emissão de Pedidos de Venda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A9385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21D9A18E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BFA06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7985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Controle de Caixa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9A5C7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3D87E83A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78B65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6E1E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Relatórios para Gerenciamento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C593A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30B63CE1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4D0F7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49AD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Relatório de recebimento de Cartões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469A9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64B3D197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A5E53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8724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Integração entre Lojas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A6CFC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28281F27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C8A16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4DFB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Controle financeiro (Contas a pagar e receber, fluxo de caixa)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E3D72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21C3D70A" w14:textId="77777777" w:rsidTr="007114C8">
        <w:trPr>
          <w:trHeight w:val="33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D264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1B25" w14:textId="77777777" w:rsidR="007114C8" w:rsidRPr="007114C8" w:rsidRDefault="007114C8" w:rsidP="00711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4BF5" w14:textId="77777777" w:rsidR="007114C8" w:rsidRPr="007114C8" w:rsidRDefault="007114C8" w:rsidP="00711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114C8" w:rsidRPr="007114C8" w14:paraId="1D248957" w14:textId="77777777" w:rsidTr="007114C8">
        <w:trPr>
          <w:trHeight w:val="330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D7D31"/>
            <w:noWrap/>
            <w:vAlign w:val="bottom"/>
            <w:hideMark/>
          </w:tcPr>
          <w:p w14:paraId="711D56B9" w14:textId="77777777" w:rsidR="007114C8" w:rsidRPr="007114C8" w:rsidRDefault="007114C8" w:rsidP="00711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MÓDULO</w:t>
            </w:r>
          </w:p>
        </w:tc>
        <w:tc>
          <w:tcPr>
            <w:tcW w:w="62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D7D31"/>
            <w:noWrap/>
            <w:vAlign w:val="bottom"/>
            <w:hideMark/>
          </w:tcPr>
          <w:p w14:paraId="0D94EAFA" w14:textId="77777777" w:rsidR="007114C8" w:rsidRPr="007114C8" w:rsidRDefault="007114C8" w:rsidP="00711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>SERVIÇOS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7D31"/>
            <w:noWrap/>
            <w:vAlign w:val="bottom"/>
            <w:hideMark/>
          </w:tcPr>
          <w:p w14:paraId="25071E5D" w14:textId="77777777" w:rsidR="007114C8" w:rsidRPr="007114C8" w:rsidRDefault="007114C8" w:rsidP="00711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pt-BR"/>
              </w:rPr>
              <w:t xml:space="preserve"> VALOR </w:t>
            </w:r>
          </w:p>
        </w:tc>
      </w:tr>
      <w:tr w:rsidR="007114C8" w:rsidRPr="007114C8" w14:paraId="36E32AC4" w14:textId="77777777" w:rsidTr="007114C8">
        <w:trPr>
          <w:trHeight w:val="315"/>
        </w:trPr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80E3" w14:textId="77777777" w:rsidR="007114C8" w:rsidRPr="007114C8" w:rsidRDefault="007114C8" w:rsidP="00711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335E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Cadastro de Fornecedores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A5921D" w14:textId="77777777" w:rsidR="007114C8" w:rsidRPr="007114C8" w:rsidRDefault="007114C8" w:rsidP="007114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  <w:t xml:space="preserve"> R$        274,00 </w:t>
            </w:r>
          </w:p>
        </w:tc>
      </w:tr>
      <w:tr w:rsidR="007114C8" w:rsidRPr="007114C8" w14:paraId="037D855D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C7EF0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9FF1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Pedido de Compra (estoque)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AC9D4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6DFDD5CF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1EEDF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8954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Cadastro de Produtos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2045B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019C036B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057FA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F819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Gerar Etiquetas de Preço 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9AE99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4B1FC19A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BDF8F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59EC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Controle de Estoque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2AA65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1FAA11DC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313C7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832C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Armazenamento de XML NF's 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70C93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11ED25AB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BF013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E9DC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Cadastro de Clientes (Crediário)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97868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2E39DB8D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ADC93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C9DE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Emissão de Pedidos de Venda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93B04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49F96397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8748E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5E99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Controle de Caixa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60CE4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5031D6B2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E6CBF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D3DF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Relatórios para Gerenciamento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2EED9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640ADA15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638AB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AEF8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Relatório de recebimento de Cartões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D3870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3E6AE123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D36B7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D137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Integração entre Lojas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EF071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59228CDE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BDD80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2C8C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Controle financeiro (Contas a pagar e receber, fluxo de caixa)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2E7C6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698D1DE7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2F6BE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A58C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Emissão de Cupom Fiscal (SAT)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BD37B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520426E9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10972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5526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Emissão de Nota Fiscal NF-e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35A84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381B7667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591E3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71C0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Emissão de Nota Fiscal de Devolução NF-e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ACD1C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  <w:tr w:rsidR="007114C8" w:rsidRPr="007114C8" w14:paraId="5EAC0E31" w14:textId="77777777" w:rsidTr="007114C8">
        <w:trPr>
          <w:trHeight w:val="315"/>
        </w:trPr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A0EFC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/>
                <w:sz w:val="16"/>
                <w:szCs w:val="16"/>
                <w:lang w:eastAsia="pt-BR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8A8E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7114C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Gerar arquivo XML para envio</w:t>
            </w:r>
          </w:p>
        </w:tc>
        <w:tc>
          <w:tcPr>
            <w:tcW w:w="2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9151F" w14:textId="77777777" w:rsidR="007114C8" w:rsidRPr="007114C8" w:rsidRDefault="007114C8" w:rsidP="007114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05496"/>
                <w:sz w:val="32"/>
                <w:szCs w:val="32"/>
                <w:lang w:eastAsia="pt-BR"/>
              </w:rPr>
            </w:pPr>
          </w:p>
        </w:tc>
      </w:tr>
    </w:tbl>
    <w:p w14:paraId="59B24A69" w14:textId="77777777" w:rsidR="007114C8" w:rsidRDefault="007114C8" w:rsidP="001D0992">
      <w:pPr>
        <w:jc w:val="both"/>
      </w:pPr>
    </w:p>
    <w:sectPr w:rsidR="007114C8" w:rsidSect="002F5BAB">
      <w:headerReference w:type="default" r:id="rId8"/>
      <w:footerReference w:type="default" r:id="rId9"/>
      <w:pgSz w:w="11906" w:h="16838"/>
      <w:pgMar w:top="1134" w:right="1418" w:bottom="1134" w:left="1418" w:header="709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C73705" w14:textId="77777777" w:rsidR="000F5A94" w:rsidRDefault="000F5A94" w:rsidP="00DF492C">
      <w:pPr>
        <w:spacing w:after="0" w:line="240" w:lineRule="auto"/>
      </w:pPr>
      <w:r>
        <w:separator/>
      </w:r>
    </w:p>
  </w:endnote>
  <w:endnote w:type="continuationSeparator" w:id="0">
    <w:p w14:paraId="0F2855D9" w14:textId="77777777" w:rsidR="000F5A94" w:rsidRDefault="000F5A94" w:rsidP="00DF4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046C9" w14:textId="77777777" w:rsidR="00100AB9" w:rsidRDefault="00100AB9" w:rsidP="00956945">
    <w:pPr>
      <w:pStyle w:val="Rodap"/>
      <w:jc w:val="center"/>
      <w:rPr>
        <w:b/>
      </w:rPr>
    </w:pPr>
  </w:p>
  <w:p w14:paraId="63F8415A" w14:textId="1973F2A4" w:rsidR="00CF23A8" w:rsidRDefault="00AE5781" w:rsidP="00956945">
    <w:pPr>
      <w:pStyle w:val="Rodap"/>
      <w:jc w:val="center"/>
    </w:pPr>
    <w:r w:rsidRPr="002761EB">
      <w:rPr>
        <w:b/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55B071" wp14:editId="35D1D261">
              <wp:simplePos x="0" y="0"/>
              <wp:positionH relativeFrom="column">
                <wp:posOffset>-499110</wp:posOffset>
              </wp:positionH>
              <wp:positionV relativeFrom="paragraph">
                <wp:posOffset>-52070</wp:posOffset>
              </wp:positionV>
              <wp:extent cx="6324600" cy="9525"/>
              <wp:effectExtent l="0" t="0" r="19050" b="28575"/>
              <wp:wrapNone/>
              <wp:docPr id="16" name="Conector re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24600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0E9F70" id="Conector reto 16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3pt,-4.1pt" to="458.7pt,-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" strokecolor="black [3213]" strokeweight=".5pt">
              <v:stroke joinstyle="miter"/>
            </v:line>
          </w:pict>
        </mc:Fallback>
      </mc:AlternateContent>
    </w:r>
    <w:r w:rsidR="0043641B" w:rsidRPr="002761EB">
      <w:rPr>
        <w:b/>
        <w:noProof/>
        <w:lang w:eastAsia="pt-BR"/>
      </w:rPr>
      <w:drawing>
        <wp:anchor distT="0" distB="0" distL="114300" distR="114300" simplePos="0" relativeHeight="251661312" behindDoc="0" locked="0" layoutInCell="1" allowOverlap="1" wp14:anchorId="4028B348" wp14:editId="68C00A64">
          <wp:simplePos x="0" y="0"/>
          <wp:positionH relativeFrom="column">
            <wp:posOffset>-403860</wp:posOffset>
          </wp:positionH>
          <wp:positionV relativeFrom="paragraph">
            <wp:posOffset>88265</wp:posOffset>
          </wp:positionV>
          <wp:extent cx="1009650" cy="277495"/>
          <wp:effectExtent l="0" t="0" r="0" b="825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27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4C2E" w:rsidRPr="002761EB">
      <w:rPr>
        <w:b/>
      </w:rPr>
      <w:t>DualDev</w:t>
    </w:r>
    <w:r w:rsidR="00A84C2E">
      <w:t xml:space="preserve"> – Sistemas e Consultoria</w:t>
    </w:r>
    <w:r w:rsidR="00CF23A8">
      <w:t xml:space="preserve"> Fone: (14) 99624-1643</w:t>
    </w:r>
    <w:r w:rsidR="00100AB9">
      <w:t xml:space="preserve"> / 99694-1490</w:t>
    </w:r>
  </w:p>
  <w:p w14:paraId="1DB80BD5" w14:textId="3CF212DA" w:rsidR="00A84C2E" w:rsidRDefault="00A84C2E" w:rsidP="007B69C7">
    <w:pPr>
      <w:pStyle w:val="Rodap"/>
      <w:jc w:val="center"/>
    </w:pPr>
    <w:r>
      <w:t>Rua Benjamin Constant</w:t>
    </w:r>
    <w:r w:rsidR="009F172A">
      <w:t>, 34</w:t>
    </w:r>
    <w:r w:rsidR="002761EB">
      <w:t xml:space="preserve"> - </w:t>
    </w:r>
    <w:r w:rsidR="009F172A">
      <w:t>Sala 3</w:t>
    </w:r>
    <w:r w:rsidR="002761EB">
      <w:t xml:space="preserve"> -</w:t>
    </w:r>
    <w:r w:rsidR="009F172A">
      <w:t xml:space="preserve"> Centro – Brotas</w:t>
    </w:r>
    <w:r w:rsidR="002761EB">
      <w:t>/</w:t>
    </w:r>
    <w:r w:rsidR="009F172A">
      <w:t>SP</w:t>
    </w:r>
  </w:p>
  <w:p w14:paraId="77B8DE7B" w14:textId="27185241" w:rsidR="00100AB9" w:rsidRDefault="00100AB9" w:rsidP="00100AB9">
    <w:pPr>
      <w:pStyle w:val="Rodap"/>
      <w:jc w:val="center"/>
    </w:pPr>
    <w:hyperlink r:id="rId2" w:history="1">
      <w:r w:rsidRPr="00EA26F2">
        <w:rPr>
          <w:rStyle w:val="Hyperlink"/>
        </w:rPr>
        <w:t>www.dualdev.com.br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823BF" w14:textId="77777777" w:rsidR="000F5A94" w:rsidRDefault="000F5A94" w:rsidP="00DF492C">
      <w:pPr>
        <w:spacing w:after="0" w:line="240" w:lineRule="auto"/>
      </w:pPr>
      <w:r>
        <w:separator/>
      </w:r>
    </w:p>
  </w:footnote>
  <w:footnote w:type="continuationSeparator" w:id="0">
    <w:p w14:paraId="2A404ACC" w14:textId="77777777" w:rsidR="000F5A94" w:rsidRDefault="000F5A94" w:rsidP="00DF4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9A728" w14:textId="553B7779" w:rsidR="00DF492C" w:rsidRDefault="007A4427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A9D5FD" wp14:editId="7D05085D">
              <wp:simplePos x="0" y="0"/>
              <wp:positionH relativeFrom="column">
                <wp:posOffset>-469900</wp:posOffset>
              </wp:positionH>
              <wp:positionV relativeFrom="paragraph">
                <wp:posOffset>674370</wp:posOffset>
              </wp:positionV>
              <wp:extent cx="6324600" cy="9525"/>
              <wp:effectExtent l="0" t="0" r="19050" b="28575"/>
              <wp:wrapNone/>
              <wp:docPr id="15" name="Conector ret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24600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0EFDB8" id="Conector reto 1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pt,53.1pt" to="461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" strokecolor="black [3213]" strokeweight=".5pt">
              <v:stroke joinstyle="miter"/>
            </v:lin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28A0038" wp14:editId="65633419">
          <wp:simplePos x="0" y="0"/>
          <wp:positionH relativeFrom="column">
            <wp:posOffset>-413385</wp:posOffset>
          </wp:positionH>
          <wp:positionV relativeFrom="paragraph">
            <wp:posOffset>-144780</wp:posOffset>
          </wp:positionV>
          <wp:extent cx="2476500" cy="681355"/>
          <wp:effectExtent l="0" t="0" r="0" b="4445"/>
          <wp:wrapTopAndBottom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45498"/>
    <w:multiLevelType w:val="hybridMultilevel"/>
    <w:tmpl w:val="3BCA060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76DD1"/>
    <w:multiLevelType w:val="hybridMultilevel"/>
    <w:tmpl w:val="3C947A1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F65E6"/>
    <w:multiLevelType w:val="hybridMultilevel"/>
    <w:tmpl w:val="CAE8AE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2F704F"/>
    <w:multiLevelType w:val="hybridMultilevel"/>
    <w:tmpl w:val="A7921B3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564F6"/>
    <w:multiLevelType w:val="hybridMultilevel"/>
    <w:tmpl w:val="05F8580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516618">
    <w:abstractNumId w:val="2"/>
  </w:num>
  <w:num w:numId="2" w16cid:durableId="817499564">
    <w:abstractNumId w:val="3"/>
  </w:num>
  <w:num w:numId="3" w16cid:durableId="53286719">
    <w:abstractNumId w:val="0"/>
  </w:num>
  <w:num w:numId="4" w16cid:durableId="691880763">
    <w:abstractNumId w:val="1"/>
  </w:num>
  <w:num w:numId="5" w16cid:durableId="1333332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A1C"/>
    <w:rsid w:val="00007052"/>
    <w:rsid w:val="00014F54"/>
    <w:rsid w:val="000271E8"/>
    <w:rsid w:val="00057450"/>
    <w:rsid w:val="0005753F"/>
    <w:rsid w:val="00064381"/>
    <w:rsid w:val="000756F9"/>
    <w:rsid w:val="00077836"/>
    <w:rsid w:val="00097B2A"/>
    <w:rsid w:val="000A6231"/>
    <w:rsid w:val="000B635F"/>
    <w:rsid w:val="000C1BEF"/>
    <w:rsid w:val="000C3BCB"/>
    <w:rsid w:val="000C4BD2"/>
    <w:rsid w:val="000D190F"/>
    <w:rsid w:val="000D5F01"/>
    <w:rsid w:val="000E5933"/>
    <w:rsid w:val="000F5A94"/>
    <w:rsid w:val="00100AB9"/>
    <w:rsid w:val="0011023E"/>
    <w:rsid w:val="00120A1A"/>
    <w:rsid w:val="001219B1"/>
    <w:rsid w:val="001367DE"/>
    <w:rsid w:val="00151BE4"/>
    <w:rsid w:val="00156159"/>
    <w:rsid w:val="0017088A"/>
    <w:rsid w:val="001723EA"/>
    <w:rsid w:val="00175125"/>
    <w:rsid w:val="0018077F"/>
    <w:rsid w:val="001858BA"/>
    <w:rsid w:val="00194AEC"/>
    <w:rsid w:val="001A2977"/>
    <w:rsid w:val="001A756F"/>
    <w:rsid w:val="001B030F"/>
    <w:rsid w:val="001B3845"/>
    <w:rsid w:val="001D0992"/>
    <w:rsid w:val="001D5C87"/>
    <w:rsid w:val="001E680E"/>
    <w:rsid w:val="001F0300"/>
    <w:rsid w:val="001F3437"/>
    <w:rsid w:val="00204494"/>
    <w:rsid w:val="00207806"/>
    <w:rsid w:val="002166C4"/>
    <w:rsid w:val="00217A64"/>
    <w:rsid w:val="00230530"/>
    <w:rsid w:val="00242EA4"/>
    <w:rsid w:val="002434C9"/>
    <w:rsid w:val="002536AB"/>
    <w:rsid w:val="0026328F"/>
    <w:rsid w:val="00270A96"/>
    <w:rsid w:val="00275EDF"/>
    <w:rsid w:val="002761EB"/>
    <w:rsid w:val="00276C7C"/>
    <w:rsid w:val="00286375"/>
    <w:rsid w:val="00292691"/>
    <w:rsid w:val="002C5273"/>
    <w:rsid w:val="002D2457"/>
    <w:rsid w:val="002D3B36"/>
    <w:rsid w:val="002D49A8"/>
    <w:rsid w:val="002E1BBA"/>
    <w:rsid w:val="002F5BAB"/>
    <w:rsid w:val="00300527"/>
    <w:rsid w:val="00325A48"/>
    <w:rsid w:val="00335003"/>
    <w:rsid w:val="00336204"/>
    <w:rsid w:val="0035013D"/>
    <w:rsid w:val="00357FD5"/>
    <w:rsid w:val="003623A0"/>
    <w:rsid w:val="00374CC9"/>
    <w:rsid w:val="003900C5"/>
    <w:rsid w:val="00391009"/>
    <w:rsid w:val="00396561"/>
    <w:rsid w:val="003D12F5"/>
    <w:rsid w:val="003D2EB6"/>
    <w:rsid w:val="003D7392"/>
    <w:rsid w:val="003E1680"/>
    <w:rsid w:val="003E1C62"/>
    <w:rsid w:val="003E333A"/>
    <w:rsid w:val="003F3E6C"/>
    <w:rsid w:val="00407EA5"/>
    <w:rsid w:val="0043641B"/>
    <w:rsid w:val="00442125"/>
    <w:rsid w:val="004514F0"/>
    <w:rsid w:val="00452D6D"/>
    <w:rsid w:val="00453E4C"/>
    <w:rsid w:val="00462C00"/>
    <w:rsid w:val="00474A9C"/>
    <w:rsid w:val="004775DC"/>
    <w:rsid w:val="00480F38"/>
    <w:rsid w:val="00482788"/>
    <w:rsid w:val="00485814"/>
    <w:rsid w:val="00496839"/>
    <w:rsid w:val="004979CB"/>
    <w:rsid w:val="004A0A1D"/>
    <w:rsid w:val="004A69B9"/>
    <w:rsid w:val="004B4CB6"/>
    <w:rsid w:val="004C342C"/>
    <w:rsid w:val="004C5DE4"/>
    <w:rsid w:val="004D4DA3"/>
    <w:rsid w:val="004E1092"/>
    <w:rsid w:val="00506DCF"/>
    <w:rsid w:val="005309DC"/>
    <w:rsid w:val="00531CD7"/>
    <w:rsid w:val="0055148E"/>
    <w:rsid w:val="00555CD6"/>
    <w:rsid w:val="00565150"/>
    <w:rsid w:val="00574E59"/>
    <w:rsid w:val="00577CAD"/>
    <w:rsid w:val="00581F8B"/>
    <w:rsid w:val="00587B24"/>
    <w:rsid w:val="00592C7A"/>
    <w:rsid w:val="005A309F"/>
    <w:rsid w:val="005B3FC0"/>
    <w:rsid w:val="005D1F02"/>
    <w:rsid w:val="005E4065"/>
    <w:rsid w:val="005E71C8"/>
    <w:rsid w:val="005F05E9"/>
    <w:rsid w:val="005F3E6E"/>
    <w:rsid w:val="00600887"/>
    <w:rsid w:val="006151AD"/>
    <w:rsid w:val="0061576C"/>
    <w:rsid w:val="006258F8"/>
    <w:rsid w:val="00625BEB"/>
    <w:rsid w:val="00641CD4"/>
    <w:rsid w:val="0064328D"/>
    <w:rsid w:val="00643625"/>
    <w:rsid w:val="006542AE"/>
    <w:rsid w:val="00654A78"/>
    <w:rsid w:val="00665F81"/>
    <w:rsid w:val="00666159"/>
    <w:rsid w:val="00666B15"/>
    <w:rsid w:val="006A6C64"/>
    <w:rsid w:val="006B0D03"/>
    <w:rsid w:val="006B412B"/>
    <w:rsid w:val="006B4AC9"/>
    <w:rsid w:val="006C2508"/>
    <w:rsid w:val="006E2E37"/>
    <w:rsid w:val="00710545"/>
    <w:rsid w:val="007114C8"/>
    <w:rsid w:val="00726718"/>
    <w:rsid w:val="00726858"/>
    <w:rsid w:val="00731823"/>
    <w:rsid w:val="00733E01"/>
    <w:rsid w:val="0074016A"/>
    <w:rsid w:val="007423F9"/>
    <w:rsid w:val="00742DFC"/>
    <w:rsid w:val="00751595"/>
    <w:rsid w:val="00762247"/>
    <w:rsid w:val="00775A41"/>
    <w:rsid w:val="00782033"/>
    <w:rsid w:val="00782B0C"/>
    <w:rsid w:val="00787C96"/>
    <w:rsid w:val="007A168F"/>
    <w:rsid w:val="007A4427"/>
    <w:rsid w:val="007B36AE"/>
    <w:rsid w:val="007B6962"/>
    <w:rsid w:val="007B69C7"/>
    <w:rsid w:val="007B783D"/>
    <w:rsid w:val="007C1570"/>
    <w:rsid w:val="007C23A4"/>
    <w:rsid w:val="007D24C0"/>
    <w:rsid w:val="007D5C85"/>
    <w:rsid w:val="007F32C3"/>
    <w:rsid w:val="007F5B68"/>
    <w:rsid w:val="00800377"/>
    <w:rsid w:val="008052CC"/>
    <w:rsid w:val="00835A89"/>
    <w:rsid w:val="00836605"/>
    <w:rsid w:val="008373AD"/>
    <w:rsid w:val="00847E47"/>
    <w:rsid w:val="00850D98"/>
    <w:rsid w:val="008540DB"/>
    <w:rsid w:val="00857BEB"/>
    <w:rsid w:val="00870DF6"/>
    <w:rsid w:val="00874624"/>
    <w:rsid w:val="00876E71"/>
    <w:rsid w:val="00886958"/>
    <w:rsid w:val="008966B4"/>
    <w:rsid w:val="008B0A59"/>
    <w:rsid w:val="008D575C"/>
    <w:rsid w:val="008E190B"/>
    <w:rsid w:val="008E3485"/>
    <w:rsid w:val="008E533C"/>
    <w:rsid w:val="008E5D48"/>
    <w:rsid w:val="008E6075"/>
    <w:rsid w:val="008F021C"/>
    <w:rsid w:val="008F5F56"/>
    <w:rsid w:val="008F7F4A"/>
    <w:rsid w:val="0090664F"/>
    <w:rsid w:val="00912D7F"/>
    <w:rsid w:val="00913C4B"/>
    <w:rsid w:val="0091416E"/>
    <w:rsid w:val="0094153D"/>
    <w:rsid w:val="009469CA"/>
    <w:rsid w:val="00947487"/>
    <w:rsid w:val="00955713"/>
    <w:rsid w:val="00956945"/>
    <w:rsid w:val="00956A4F"/>
    <w:rsid w:val="00964789"/>
    <w:rsid w:val="009807E7"/>
    <w:rsid w:val="00987095"/>
    <w:rsid w:val="0098790E"/>
    <w:rsid w:val="009A30F2"/>
    <w:rsid w:val="009B3AB3"/>
    <w:rsid w:val="009B4379"/>
    <w:rsid w:val="009C50D0"/>
    <w:rsid w:val="009D272F"/>
    <w:rsid w:val="009D74CF"/>
    <w:rsid w:val="009F172A"/>
    <w:rsid w:val="00A024C5"/>
    <w:rsid w:val="00A07889"/>
    <w:rsid w:val="00A12D46"/>
    <w:rsid w:val="00A17AAA"/>
    <w:rsid w:val="00A22B2E"/>
    <w:rsid w:val="00A24017"/>
    <w:rsid w:val="00A2492D"/>
    <w:rsid w:val="00A3275E"/>
    <w:rsid w:val="00A466F7"/>
    <w:rsid w:val="00A53872"/>
    <w:rsid w:val="00A5716B"/>
    <w:rsid w:val="00A84C2E"/>
    <w:rsid w:val="00AA5DCD"/>
    <w:rsid w:val="00AD3E7F"/>
    <w:rsid w:val="00AE5781"/>
    <w:rsid w:val="00AE71C4"/>
    <w:rsid w:val="00AF50F7"/>
    <w:rsid w:val="00B17390"/>
    <w:rsid w:val="00B34B61"/>
    <w:rsid w:val="00B659B2"/>
    <w:rsid w:val="00B700EE"/>
    <w:rsid w:val="00B71138"/>
    <w:rsid w:val="00B714BC"/>
    <w:rsid w:val="00B83BDF"/>
    <w:rsid w:val="00B87843"/>
    <w:rsid w:val="00B91B97"/>
    <w:rsid w:val="00B974B2"/>
    <w:rsid w:val="00BA1E3D"/>
    <w:rsid w:val="00BA3AE9"/>
    <w:rsid w:val="00BB42EC"/>
    <w:rsid w:val="00BB65F2"/>
    <w:rsid w:val="00BC01E2"/>
    <w:rsid w:val="00BD3ED3"/>
    <w:rsid w:val="00BE154B"/>
    <w:rsid w:val="00BF0364"/>
    <w:rsid w:val="00BF7B08"/>
    <w:rsid w:val="00C1379D"/>
    <w:rsid w:val="00C452C0"/>
    <w:rsid w:val="00C60B64"/>
    <w:rsid w:val="00C628C6"/>
    <w:rsid w:val="00C83BF2"/>
    <w:rsid w:val="00C9383C"/>
    <w:rsid w:val="00C957AE"/>
    <w:rsid w:val="00CA7AC0"/>
    <w:rsid w:val="00CC2821"/>
    <w:rsid w:val="00CC55FF"/>
    <w:rsid w:val="00CF23A8"/>
    <w:rsid w:val="00CF4541"/>
    <w:rsid w:val="00D27D60"/>
    <w:rsid w:val="00D31E6B"/>
    <w:rsid w:val="00D43571"/>
    <w:rsid w:val="00D45791"/>
    <w:rsid w:val="00D50C7F"/>
    <w:rsid w:val="00D546DA"/>
    <w:rsid w:val="00D71BE2"/>
    <w:rsid w:val="00D7222E"/>
    <w:rsid w:val="00D72429"/>
    <w:rsid w:val="00D812FA"/>
    <w:rsid w:val="00D8151B"/>
    <w:rsid w:val="00D837F7"/>
    <w:rsid w:val="00D963EA"/>
    <w:rsid w:val="00DA4393"/>
    <w:rsid w:val="00DC5EF6"/>
    <w:rsid w:val="00DD7FC7"/>
    <w:rsid w:val="00DE7CB0"/>
    <w:rsid w:val="00DF492C"/>
    <w:rsid w:val="00E11D1D"/>
    <w:rsid w:val="00E12ABF"/>
    <w:rsid w:val="00E31525"/>
    <w:rsid w:val="00E33AEC"/>
    <w:rsid w:val="00E55C8C"/>
    <w:rsid w:val="00E574EC"/>
    <w:rsid w:val="00E66061"/>
    <w:rsid w:val="00E77280"/>
    <w:rsid w:val="00E80278"/>
    <w:rsid w:val="00E815AE"/>
    <w:rsid w:val="00E81AB1"/>
    <w:rsid w:val="00EA307F"/>
    <w:rsid w:val="00EC1A1F"/>
    <w:rsid w:val="00ED399A"/>
    <w:rsid w:val="00EE07BE"/>
    <w:rsid w:val="00EE3880"/>
    <w:rsid w:val="00EF7445"/>
    <w:rsid w:val="00F049CF"/>
    <w:rsid w:val="00F0688E"/>
    <w:rsid w:val="00F10BE5"/>
    <w:rsid w:val="00F325AD"/>
    <w:rsid w:val="00F50FBE"/>
    <w:rsid w:val="00F57F49"/>
    <w:rsid w:val="00F67676"/>
    <w:rsid w:val="00F70A56"/>
    <w:rsid w:val="00F71177"/>
    <w:rsid w:val="00F84C67"/>
    <w:rsid w:val="00FA2B08"/>
    <w:rsid w:val="00FB0A1C"/>
    <w:rsid w:val="00FB25EB"/>
    <w:rsid w:val="00FB4F0E"/>
    <w:rsid w:val="00FC08EE"/>
    <w:rsid w:val="00FD48F9"/>
    <w:rsid w:val="00FD6DA7"/>
    <w:rsid w:val="00FE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044D7"/>
  <w15:chartTrackingRefBased/>
  <w15:docId w15:val="{36D26E3A-1FFC-47AC-A3B3-BA0E88A5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D6D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751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F49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492C"/>
  </w:style>
  <w:style w:type="paragraph" w:styleId="Rodap">
    <w:name w:val="footer"/>
    <w:basedOn w:val="Normal"/>
    <w:link w:val="RodapChar"/>
    <w:uiPriority w:val="99"/>
    <w:unhideWhenUsed/>
    <w:rsid w:val="00DF49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492C"/>
  </w:style>
  <w:style w:type="paragraph" w:styleId="PargrafodaLista">
    <w:name w:val="List Paragraph"/>
    <w:basedOn w:val="Normal"/>
    <w:uiPriority w:val="34"/>
    <w:qFormat/>
    <w:rsid w:val="00625BEB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FD6D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unhideWhenUsed/>
    <w:rsid w:val="00FD6DA7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D6DA7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AD3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B974B2"/>
    <w:rPr>
      <w:color w:val="954F72" w:themeColor="followed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751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CF45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ualdev.com.br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69AF0-0030-4AC4-808B-A9D962DC0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640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Guilherme Gregio</cp:lastModifiedBy>
  <cp:revision>45</cp:revision>
  <cp:lastPrinted>2023-04-20T15:45:00Z</cp:lastPrinted>
  <dcterms:created xsi:type="dcterms:W3CDTF">2022-07-19T13:13:00Z</dcterms:created>
  <dcterms:modified xsi:type="dcterms:W3CDTF">2024-10-22T13:41:00Z</dcterms:modified>
</cp:coreProperties>
</file>